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overflowPunct w:val="0"/>
        <w:autoSpaceDE w:val="0"/>
        <w:autoSpaceDN w:val="0"/>
        <w:jc w:val="both"/>
        <w:rPr>
          <w:rFonts w:hint="default"/>
        </w:rPr>
      </w:pPr>
      <w:bookmarkStart w:id="0" w:name="_GoBack"/>
      <w:bookmarkEnd w:id="0"/>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8505"/>
      </w:tblGrid>
      <w:tr>
        <w:trPr>
          <w:trHeight w:val="7102" w:hRule="atLeast"/>
        </w:trPr>
        <w:tc>
          <w:tcPr>
            <w:tcW w:w="8505" w:type="dxa"/>
            <w:tcBorders>
              <w:top w:val="single" w:color="auto" w:sz="12" w:space="0"/>
              <w:left w:val="single" w:color="auto" w:sz="12" w:space="0"/>
              <w:bottom w:val="nil"/>
              <w:right w:val="single" w:color="auto" w:sz="12" w:space="0"/>
              <w:tl2br w:val="nil"/>
              <w:tr2bl w:val="nil"/>
            </w:tcBorders>
            <w:vAlign w:val="top"/>
          </w:tcPr>
          <w:p>
            <w:pPr>
              <w:pStyle w:val="0"/>
              <w:wordWrap w:val="0"/>
              <w:overflowPunct w:val="0"/>
              <w:autoSpaceDE w:val="0"/>
              <w:autoSpaceDN w:val="0"/>
              <w:spacing w:before="167" w:beforeLines="0" w:beforeAutospacing="0" w:after="167" w:afterLines="0" w:afterAutospacing="0" w:line="360" w:lineRule="auto"/>
              <w:jc w:val="center"/>
              <w:rPr>
                <w:rFonts w:hint="default"/>
              </w:rPr>
            </w:pPr>
            <w:r>
              <w:rPr>
                <w:rFonts w:hint="default" w:ascii="ＭＳ 明朝" w:hAnsi="ＭＳ 明朝" w:eastAsia="ＭＳ 明朝"/>
                <w:spacing w:val="210"/>
                <w:kern w:val="2"/>
                <w:sz w:val="21"/>
              </w:rPr>
              <w:t>公述申出</w:t>
            </w:r>
            <w:r>
              <w:rPr>
                <w:rFonts w:hint="default" w:ascii="ＭＳ 明朝" w:hAnsi="ＭＳ 明朝" w:eastAsia="ＭＳ 明朝"/>
                <w:kern w:val="2"/>
                <w:sz w:val="21"/>
              </w:rPr>
              <w:t>書</w:t>
            </w:r>
          </w:p>
          <w:p>
            <w:pPr>
              <w:pStyle w:val="0"/>
              <w:wordWrap w:val="0"/>
              <w:overflowPunct w:val="0"/>
              <w:autoSpaceDE w:val="0"/>
              <w:autoSpaceDN w:val="0"/>
              <w:spacing w:line="360" w:lineRule="auto"/>
              <w:jc w:val="both"/>
              <w:rPr>
                <w:rFonts w:hint="default"/>
              </w:rPr>
            </w:pPr>
            <w:r>
              <w:rPr>
                <w:rFonts w:hint="default" w:ascii="ＭＳ 明朝" w:hAnsi="ＭＳ 明朝" w:eastAsia="ＭＳ 明朝"/>
                <w:kern w:val="2"/>
                <w:sz w:val="21"/>
              </w:rPr>
              <w:t>　令和７年</w:t>
            </w:r>
            <w:r>
              <w:rPr>
                <w:rFonts w:hint="default" w:ascii="ＭＳ 明朝" w:hAnsi="ＭＳ 明朝" w:eastAsia="ＭＳ 明朝"/>
                <w:kern w:val="2"/>
                <w:sz w:val="21"/>
              </w:rPr>
              <w:t>10</w:t>
            </w:r>
            <w:r>
              <w:rPr>
                <w:rFonts w:hint="default" w:ascii="ＭＳ 明朝" w:hAnsi="ＭＳ 明朝" w:eastAsia="ＭＳ 明朝"/>
                <w:kern w:val="2"/>
                <w:sz w:val="21"/>
              </w:rPr>
              <w:t>月</w:t>
            </w:r>
            <w:r>
              <w:rPr>
                <w:rFonts w:hint="default" w:ascii="ＭＳ 明朝" w:hAnsi="ＭＳ 明朝" w:eastAsia="ＭＳ 明朝"/>
                <w:kern w:val="2"/>
                <w:sz w:val="21"/>
              </w:rPr>
              <w:t>28</w:t>
            </w:r>
            <w:r>
              <w:rPr>
                <w:rFonts w:hint="default" w:ascii="ＭＳ 明朝" w:hAnsi="ＭＳ 明朝" w:eastAsia="ＭＳ 明朝"/>
                <w:kern w:val="2"/>
                <w:sz w:val="21"/>
              </w:rPr>
              <w:t>日から令和７年</w:t>
            </w:r>
            <w:r>
              <w:rPr>
                <w:rFonts w:hint="default" w:ascii="ＭＳ 明朝" w:hAnsi="ＭＳ 明朝" w:eastAsia="ＭＳ 明朝"/>
                <w:kern w:val="2"/>
                <w:sz w:val="21"/>
              </w:rPr>
              <w:t>11</w:t>
            </w:r>
            <w:r>
              <w:rPr>
                <w:rFonts w:hint="default" w:ascii="ＭＳ 明朝" w:hAnsi="ＭＳ 明朝" w:eastAsia="ＭＳ 明朝"/>
                <w:kern w:val="2"/>
                <w:sz w:val="21"/>
              </w:rPr>
              <w:t>月</w:t>
            </w:r>
            <w:r>
              <w:rPr>
                <w:rFonts w:hint="default" w:ascii="ＭＳ 明朝" w:hAnsi="ＭＳ 明朝" w:eastAsia="ＭＳ 明朝"/>
                <w:kern w:val="2"/>
                <w:sz w:val="21"/>
              </w:rPr>
              <w:t>11</w:t>
            </w:r>
            <w:r>
              <w:rPr>
                <w:rFonts w:hint="default" w:ascii="ＭＳ 明朝" w:hAnsi="ＭＳ 明朝" w:eastAsia="ＭＳ 明朝"/>
                <w:kern w:val="2"/>
                <w:sz w:val="21"/>
              </w:rPr>
              <w:t>日の縦覧期間内に縦覧のありました下記の都市計画の案に対し、次のとおり意見を述べたいので申し出ます。</w:t>
            </w:r>
          </w:p>
          <w:p>
            <w:pPr>
              <w:pStyle w:val="0"/>
              <w:wordWrap w:val="0"/>
              <w:overflowPunct w:val="0"/>
              <w:autoSpaceDE w:val="0"/>
              <w:autoSpaceDN w:val="0"/>
              <w:spacing w:before="167" w:beforeLines="0" w:beforeAutospacing="0" w:line="360" w:lineRule="auto"/>
              <w:jc w:val="center"/>
              <w:rPr>
                <w:rFonts w:hint="default"/>
              </w:rPr>
            </w:pPr>
            <w:r>
              <w:rPr>
                <w:rFonts w:hint="default" w:ascii="ＭＳ 明朝" w:hAnsi="ＭＳ 明朝" w:eastAsia="ＭＳ 明朝"/>
                <w:kern w:val="2"/>
                <w:sz w:val="21"/>
              </w:rPr>
              <w:t>記</w:t>
            </w:r>
          </w:p>
          <w:p>
            <w:pPr>
              <w:pStyle w:val="0"/>
              <w:wordWrap w:val="0"/>
              <w:overflowPunct w:val="0"/>
              <w:autoSpaceDE w:val="0"/>
              <w:autoSpaceDN w:val="0"/>
              <w:spacing w:line="360" w:lineRule="auto"/>
              <w:jc w:val="both"/>
              <w:rPr>
                <w:rFonts w:hint="default"/>
              </w:rPr>
            </w:pPr>
            <w:r>
              <w:rPr>
                <w:rFonts w:hint="default" w:ascii="ＭＳ 明朝" w:hAnsi="ＭＳ 明朝" w:eastAsia="ＭＳ 明朝"/>
                <w:kern w:val="2"/>
                <w:sz w:val="21"/>
              </w:rPr>
              <w:t>　</w:t>
            </w:r>
            <w:r>
              <w:rPr>
                <w:rFonts w:hint="default" w:ascii="ＭＳ 明朝" w:hAnsi="ＭＳ 明朝" w:eastAsia="ＭＳ 明朝"/>
                <w:kern w:val="2"/>
                <w:sz w:val="21"/>
              </w:rPr>
              <w:t>1</w:t>
            </w:r>
            <w:r>
              <w:rPr>
                <w:rFonts w:hint="default" w:ascii="ＭＳ 明朝" w:hAnsi="ＭＳ 明朝" w:eastAsia="ＭＳ 明朝"/>
                <w:kern w:val="2"/>
                <w:sz w:val="21"/>
              </w:rPr>
              <w:t>　　　都市計画　照屋地区地区計画について</w:t>
            </w:r>
          </w:p>
          <w:p>
            <w:pPr>
              <w:pStyle w:val="0"/>
              <w:wordWrap w:val="0"/>
              <w:overflowPunct w:val="0"/>
              <w:autoSpaceDE w:val="0"/>
              <w:autoSpaceDN w:val="0"/>
              <w:spacing w:line="360" w:lineRule="auto"/>
              <w:jc w:val="both"/>
              <w:rPr>
                <w:rFonts w:hint="default"/>
              </w:rPr>
            </w:pPr>
          </w:p>
          <w:p>
            <w:pPr>
              <w:pStyle w:val="0"/>
              <w:wordWrap w:val="0"/>
              <w:overflowPunct w:val="0"/>
              <w:autoSpaceDE w:val="0"/>
              <w:autoSpaceDN w:val="0"/>
              <w:spacing w:line="360" w:lineRule="auto"/>
              <w:jc w:val="both"/>
              <w:rPr>
                <w:rFonts w:hint="default"/>
              </w:rPr>
            </w:pPr>
          </w:p>
          <w:p>
            <w:pPr>
              <w:pStyle w:val="0"/>
              <w:wordWrap w:val="0"/>
              <w:overflowPunct w:val="0"/>
              <w:autoSpaceDE w:val="0"/>
              <w:autoSpaceDN w:val="0"/>
              <w:spacing w:line="360" w:lineRule="auto"/>
              <w:jc w:val="both"/>
              <w:rPr>
                <w:rFonts w:hint="default"/>
              </w:rPr>
            </w:pPr>
            <w:r>
              <w:rPr>
                <w:rFonts w:hint="default" w:ascii="ＭＳ 明朝" w:hAnsi="ＭＳ 明朝" w:eastAsia="ＭＳ 明朝"/>
                <w:kern w:val="2"/>
                <w:sz w:val="21"/>
              </w:rPr>
              <w:t>　　　　　年　　月　　日</w:t>
            </w:r>
          </w:p>
          <w:p>
            <w:pPr>
              <w:pStyle w:val="0"/>
              <w:wordWrap w:val="0"/>
              <w:overflowPunct w:val="0"/>
              <w:autoSpaceDE w:val="0"/>
              <w:autoSpaceDN w:val="0"/>
              <w:spacing w:line="360" w:lineRule="auto"/>
              <w:jc w:val="both"/>
              <w:rPr>
                <w:rFonts w:hint="default"/>
              </w:rPr>
            </w:pPr>
          </w:p>
          <w:p>
            <w:pPr>
              <w:pStyle w:val="0"/>
              <w:wordWrap w:val="0"/>
              <w:overflowPunct w:val="0"/>
              <w:autoSpaceDE w:val="0"/>
              <w:autoSpaceDN w:val="0"/>
              <w:spacing w:line="360" w:lineRule="auto"/>
              <w:jc w:val="both"/>
              <w:rPr>
                <w:rFonts w:hint="default"/>
              </w:rPr>
            </w:pPr>
            <w:r>
              <w:rPr>
                <w:rFonts w:hint="default" w:ascii="ＭＳ 明朝" w:hAnsi="ＭＳ 明朝" w:eastAsia="ＭＳ 明朝"/>
                <w:kern w:val="2"/>
                <w:sz w:val="21"/>
              </w:rPr>
              <w:t>　　　　　南風原町長　様</w:t>
            </w:r>
          </w:p>
          <w:p>
            <w:pPr>
              <w:pStyle w:val="0"/>
              <w:wordWrap w:val="0"/>
              <w:overflowPunct w:val="0"/>
              <w:autoSpaceDE w:val="0"/>
              <w:autoSpaceDN w:val="0"/>
              <w:spacing w:line="360" w:lineRule="auto"/>
              <w:jc w:val="right"/>
              <w:rPr>
                <w:rFonts w:hint="default"/>
              </w:rPr>
            </w:pPr>
            <w:r>
              <w:rPr>
                <w:rFonts w:hint="default" w:ascii="ＭＳ 明朝" w:hAnsi="ＭＳ 明朝" w:eastAsia="ＭＳ 明朝"/>
                <w:spacing w:val="50"/>
                <w:kern w:val="2"/>
                <w:sz w:val="21"/>
              </w:rPr>
              <w:t>公</w:t>
            </w:r>
            <w:r>
              <w:rPr>
                <w:rFonts w:hint="default" w:ascii="ＭＳ 明朝" w:hAnsi="ＭＳ 明朝" w:eastAsia="ＭＳ 明朝"/>
                <w:spacing w:val="52"/>
                <w:kern w:val="2"/>
                <w:sz w:val="21"/>
              </w:rPr>
              <w:t>述申出</w:t>
            </w:r>
            <w:r>
              <w:rPr>
                <w:rFonts w:hint="default" w:ascii="ＭＳ 明朝" w:hAnsi="ＭＳ 明朝" w:eastAsia="ＭＳ 明朝"/>
                <w:kern w:val="2"/>
                <w:sz w:val="21"/>
              </w:rPr>
              <w:t>人</w:t>
            </w:r>
            <w:r>
              <w:rPr>
                <w:rFonts w:hint="default" w:ascii="ＭＳ 明朝" w:hAnsi="ＭＳ 明朝" w:eastAsia="ＭＳ 明朝"/>
                <w:spacing w:val="-52"/>
                <w:kern w:val="2"/>
                <w:sz w:val="21"/>
              </w:rPr>
              <w:t>　</w:t>
            </w:r>
            <w:r>
              <w:rPr>
                <w:rFonts w:hint="default" w:ascii="ＭＳ 明朝" w:hAnsi="ＭＳ 明朝" w:eastAsia="ＭＳ 明朝"/>
                <w:kern w:val="2"/>
                <w:sz w:val="21"/>
              </w:rPr>
              <w:t>　　　　　　　　　　　　　　　　　　</w:t>
            </w:r>
          </w:p>
          <w:p>
            <w:pPr>
              <w:pStyle w:val="0"/>
              <w:wordWrap w:val="0"/>
              <w:overflowPunct w:val="0"/>
              <w:autoSpaceDE w:val="0"/>
              <w:autoSpaceDN w:val="0"/>
              <w:spacing w:line="360" w:lineRule="auto"/>
              <w:jc w:val="right"/>
              <w:rPr>
                <w:rFonts w:hint="default"/>
              </w:rPr>
            </w:pPr>
            <w:r>
              <w:rPr>
                <w:rFonts w:hint="default" w:ascii="ＭＳ 明朝" w:hAnsi="ＭＳ 明朝" w:eastAsia="ＭＳ 明朝"/>
                <w:spacing w:val="52"/>
                <w:kern w:val="2"/>
                <w:sz w:val="21"/>
              </w:rPr>
              <w:t>住</w:t>
            </w:r>
            <w:r>
              <w:rPr>
                <w:rFonts w:hint="default" w:ascii="ＭＳ 明朝" w:hAnsi="ＭＳ 明朝" w:eastAsia="ＭＳ 明朝"/>
                <w:kern w:val="2"/>
                <w:sz w:val="21"/>
              </w:rPr>
              <w:t>所　　　　　　　　　　　　　　　　　　　　　　　</w:t>
            </w:r>
          </w:p>
          <w:p>
            <w:pPr>
              <w:pStyle w:val="0"/>
              <w:wordWrap w:val="0"/>
              <w:overflowPunct w:val="0"/>
              <w:autoSpaceDE w:val="0"/>
              <w:autoSpaceDN w:val="0"/>
              <w:spacing w:line="360" w:lineRule="auto"/>
              <w:jc w:val="right"/>
              <w:rPr>
                <w:rFonts w:hint="default"/>
              </w:rPr>
            </w:pPr>
            <w:r>
              <w:rPr>
                <w:rFonts w:hint="default" w:ascii="ＭＳ 明朝" w:hAnsi="ＭＳ 明朝" w:eastAsia="ＭＳ 明朝"/>
                <w:spacing w:val="52"/>
                <w:kern w:val="2"/>
                <w:sz w:val="21"/>
              </w:rPr>
              <w:t>氏名及び名</w:t>
            </w:r>
            <w:r>
              <w:rPr>
                <w:rFonts w:hint="default" w:ascii="ＭＳ 明朝" w:hAnsi="ＭＳ 明朝" w:eastAsia="ＭＳ 明朝"/>
                <w:kern w:val="2"/>
                <w:sz w:val="21"/>
              </w:rPr>
              <w:t>称　　　　　　　　　　　　　　　　　</w:t>
            </w:r>
          </w:p>
          <w:p>
            <w:pPr>
              <w:pStyle w:val="0"/>
              <w:wordWrap w:val="0"/>
              <w:overflowPunct w:val="0"/>
              <w:autoSpaceDE w:val="0"/>
              <w:autoSpaceDN w:val="0"/>
              <w:spacing w:line="360" w:lineRule="auto"/>
              <w:jc w:val="both"/>
              <w:rPr>
                <w:rFonts w:hint="default"/>
              </w:rPr>
            </w:pPr>
          </w:p>
          <w:p>
            <w:pPr>
              <w:pStyle w:val="0"/>
              <w:wordWrap w:val="0"/>
              <w:overflowPunct w:val="0"/>
              <w:autoSpaceDE w:val="0"/>
              <w:autoSpaceDN w:val="0"/>
              <w:spacing w:line="360" w:lineRule="auto"/>
              <w:jc w:val="right"/>
              <w:rPr>
                <w:rFonts w:hint="default"/>
              </w:rPr>
            </w:pPr>
            <w:r>
              <w:rPr>
                <w:rFonts w:hint="default" w:ascii="ＭＳ 明朝" w:hAnsi="ＭＳ 明朝" w:eastAsia="ＭＳ 明朝"/>
                <w:spacing w:val="52"/>
                <w:kern w:val="2"/>
                <w:sz w:val="21"/>
              </w:rPr>
              <w:t>職</w:t>
            </w:r>
            <w:r>
              <w:rPr>
                <w:rFonts w:hint="default" w:ascii="ＭＳ 明朝" w:hAnsi="ＭＳ 明朝" w:eastAsia="ＭＳ 明朝"/>
                <w:kern w:val="2"/>
                <w:sz w:val="21"/>
              </w:rPr>
              <w:t>業</w:t>
            </w:r>
            <w:r>
              <w:rPr>
                <w:rFonts w:hint="default" w:ascii="ＭＳ 明朝" w:hAnsi="ＭＳ 明朝" w:eastAsia="ＭＳ 明朝"/>
                <w:spacing w:val="-52"/>
                <w:kern w:val="2"/>
                <w:sz w:val="21"/>
              </w:rPr>
              <w:t>　</w:t>
            </w:r>
            <w:r>
              <w:rPr>
                <w:rFonts w:hint="default" w:ascii="ＭＳ 明朝" w:hAnsi="ＭＳ 明朝" w:eastAsia="ＭＳ 明朝"/>
                <w:kern w:val="2"/>
                <w:sz w:val="21"/>
              </w:rPr>
              <w:t>　　　　　　　　　　</w:t>
            </w:r>
            <w:r>
              <w:rPr>
                <w:rFonts w:hint="default" w:ascii="ＭＳ 明朝" w:hAnsi="ＭＳ 明朝" w:eastAsia="ＭＳ 明朝"/>
                <w:spacing w:val="52"/>
                <w:kern w:val="2"/>
                <w:sz w:val="21"/>
              </w:rPr>
              <w:t>年</w:t>
            </w:r>
            <w:r>
              <w:rPr>
                <w:rFonts w:hint="default" w:ascii="ＭＳ 明朝" w:hAnsi="ＭＳ 明朝" w:eastAsia="ＭＳ 明朝"/>
                <w:kern w:val="2"/>
                <w:sz w:val="21"/>
              </w:rPr>
              <w:t>齢　　　　　　　　　　</w:t>
            </w:r>
          </w:p>
          <w:p>
            <w:pPr>
              <w:pStyle w:val="0"/>
              <w:wordWrap w:val="0"/>
              <w:overflowPunct w:val="0"/>
              <w:autoSpaceDE w:val="0"/>
              <w:autoSpaceDN w:val="0"/>
              <w:spacing w:line="360" w:lineRule="auto"/>
              <w:jc w:val="right"/>
              <w:rPr>
                <w:rFonts w:hint="default"/>
              </w:rPr>
            </w:pPr>
            <w:r>
              <w:rPr>
                <w:rFonts w:hint="default" w:ascii="ＭＳ 明朝" w:hAnsi="ＭＳ 明朝" w:eastAsia="ＭＳ 明朝"/>
                <w:spacing w:val="52"/>
                <w:kern w:val="2"/>
                <w:sz w:val="21"/>
              </w:rPr>
              <w:t>電話番</w:t>
            </w:r>
            <w:r>
              <w:rPr>
                <w:rFonts w:hint="default" w:ascii="ＭＳ 明朝" w:hAnsi="ＭＳ 明朝" w:eastAsia="ＭＳ 明朝"/>
                <w:kern w:val="2"/>
                <w:sz w:val="21"/>
              </w:rPr>
              <w:t>号　　　　　　　　　　　　　　　　　　　　</w:t>
            </w:r>
          </w:p>
        </w:tc>
      </w:tr>
      <w:tr>
        <w:trPr>
          <w:trHeight w:val="1672" w:hRule="atLeast"/>
        </w:trPr>
        <w:tc>
          <w:tcPr>
            <w:tcW w:w="8505" w:type="dxa"/>
            <w:tcBorders>
              <w:top w:val="single" w:color="auto" w:sz="4" w:space="0"/>
              <w:left w:val="single" w:color="auto" w:sz="12" w:space="0"/>
              <w:bottom w:val="nil"/>
              <w:right w:val="single" w:color="auto" w:sz="12" w:space="0"/>
              <w:tl2br w:val="nil"/>
              <w:tr2bl w:val="nil"/>
            </w:tcBorders>
            <w:vAlign w:val="center"/>
          </w:tcPr>
          <w:p>
            <w:pPr>
              <w:pStyle w:val="0"/>
              <w:wordWrap w:val="0"/>
              <w:overflowPunct w:val="0"/>
              <w:autoSpaceDE w:val="0"/>
              <w:autoSpaceDN w:val="0"/>
              <w:ind w:left="420" w:hanging="420"/>
              <w:jc w:val="both"/>
              <w:rPr>
                <w:rFonts w:hint="default"/>
              </w:rPr>
            </w:pPr>
            <w:r>
              <w:rPr>
                <w:rFonts w:hint="default" w:ascii="ＭＳ 明朝" w:hAnsi="ＭＳ 明朝" w:eastAsia="ＭＳ 明朝"/>
                <w:kern w:val="2"/>
                <w:sz w:val="21"/>
              </w:rPr>
              <w:t>　　都市計画案との利害関係</w:t>
            </w:r>
            <w:r>
              <w:rPr>
                <w:rFonts w:hint="default" w:ascii="ＭＳ 明朝" w:hAnsi="ＭＳ 明朝" w:eastAsia="ＭＳ 明朝"/>
                <w:kern w:val="2"/>
                <w:sz w:val="21"/>
              </w:rPr>
              <w:t>(</w:t>
            </w:r>
            <w:r>
              <w:rPr>
                <w:rFonts w:hint="default" w:ascii="ＭＳ 明朝" w:hAnsi="ＭＳ 明朝" w:eastAsia="ＭＳ 明朝"/>
                <w:kern w:val="2"/>
                <w:sz w:val="21"/>
              </w:rPr>
              <w:t>都市計画案に係る都市計画区域に住居を有しない方のみ記載してください。</w:t>
            </w:r>
            <w:r>
              <w:rPr>
                <w:rFonts w:hint="default" w:ascii="ＭＳ 明朝" w:hAnsi="ＭＳ 明朝" w:eastAsia="ＭＳ 明朝"/>
                <w:kern w:val="2"/>
                <w:sz w:val="21"/>
              </w:rPr>
              <w:t>)</w:t>
            </w:r>
          </w:p>
          <w:p>
            <w:pPr>
              <w:pStyle w:val="0"/>
              <w:wordWrap w:val="0"/>
              <w:overflowPunct w:val="0"/>
              <w:autoSpaceDE w:val="0"/>
              <w:autoSpaceDN w:val="0"/>
              <w:jc w:val="both"/>
              <w:rPr>
                <w:rFonts w:hint="default"/>
              </w:rPr>
            </w:pPr>
          </w:p>
          <w:p>
            <w:pPr>
              <w:pStyle w:val="0"/>
              <w:wordWrap w:val="0"/>
              <w:overflowPunct w:val="0"/>
              <w:autoSpaceDE w:val="0"/>
              <w:autoSpaceDN w:val="0"/>
              <w:jc w:val="both"/>
              <w:rPr>
                <w:rFonts w:hint="default"/>
              </w:rPr>
            </w:pPr>
          </w:p>
          <w:p>
            <w:pPr>
              <w:pStyle w:val="0"/>
              <w:wordWrap w:val="0"/>
              <w:overflowPunct w:val="0"/>
              <w:autoSpaceDE w:val="0"/>
              <w:autoSpaceDN w:val="0"/>
              <w:ind w:left="420" w:hanging="420"/>
              <w:jc w:val="both"/>
              <w:rPr>
                <w:rFonts w:hint="default"/>
              </w:rPr>
            </w:pPr>
            <w:r>
              <w:rPr>
                <w:rFonts w:hint="default" w:ascii="ＭＳ 明朝" w:hAnsi="ＭＳ 明朝" w:eastAsia="ＭＳ 明朝"/>
                <w:kern w:val="2"/>
                <w:sz w:val="21"/>
              </w:rPr>
              <w:t>　　意見の要旨及び理由</w:t>
            </w:r>
            <w:r>
              <w:rPr>
                <w:rFonts w:hint="default" w:ascii="ＭＳ 明朝" w:hAnsi="ＭＳ 明朝" w:eastAsia="ＭＳ 明朝"/>
                <w:kern w:val="2"/>
                <w:sz w:val="21"/>
              </w:rPr>
              <w:t>(</w:t>
            </w:r>
            <w:r>
              <w:rPr>
                <w:rFonts w:hint="default" w:ascii="ＭＳ 明朝" w:hAnsi="ＭＳ 明朝" w:eastAsia="ＭＳ 明朝"/>
                <w:kern w:val="2"/>
                <w:sz w:val="21"/>
              </w:rPr>
              <w:t>別紙に楷書横書きで</w:t>
            </w:r>
            <w:r>
              <w:rPr>
                <w:rFonts w:hint="default" w:ascii="ＭＳ 明朝" w:hAnsi="ＭＳ 明朝" w:eastAsia="ＭＳ 明朝"/>
                <w:kern w:val="2"/>
                <w:sz w:val="21"/>
              </w:rPr>
              <w:t>800</w:t>
            </w:r>
            <w:r>
              <w:rPr>
                <w:rFonts w:hint="default" w:ascii="ＭＳ 明朝" w:hAnsi="ＭＳ 明朝" w:eastAsia="ＭＳ 明朝"/>
                <w:kern w:val="2"/>
                <w:sz w:val="21"/>
              </w:rPr>
              <w:t>字以内にまとめてください。</w:t>
            </w:r>
            <w:r>
              <w:rPr>
                <w:rFonts w:hint="default" w:ascii="ＭＳ 明朝" w:hAnsi="ＭＳ 明朝" w:eastAsia="ＭＳ 明朝"/>
                <w:kern w:val="2"/>
                <w:sz w:val="21"/>
              </w:rPr>
              <w:t>)</w:t>
            </w:r>
          </w:p>
        </w:tc>
      </w:tr>
      <w:tr>
        <w:trPr>
          <w:trHeight w:val="4169" w:hRule="atLeast"/>
        </w:trPr>
        <w:tc>
          <w:tcPr>
            <w:tcW w:w="8505" w:type="dxa"/>
            <w:tcBorders>
              <w:top w:val="single" w:color="auto" w:sz="4" w:space="0"/>
              <w:left w:val="single" w:color="auto" w:sz="12" w:space="0"/>
              <w:bottom w:val="single" w:color="auto" w:sz="12" w:space="0"/>
              <w:right w:val="single" w:color="auto" w:sz="12" w:space="0"/>
              <w:tl2br w:val="nil"/>
              <w:tr2bl w:val="nil"/>
            </w:tcBorders>
            <w:vAlign w:val="top"/>
          </w:tcPr>
          <w:p>
            <w:pPr>
              <w:pStyle w:val="0"/>
              <w:wordWrap w:val="0"/>
              <w:overflowPunct w:val="0"/>
              <w:autoSpaceDE w:val="0"/>
              <w:autoSpaceDN w:val="0"/>
              <w:spacing w:line="240" w:lineRule="exact"/>
              <w:jc w:val="both"/>
              <w:rPr>
                <w:rFonts w:hint="default"/>
              </w:rPr>
            </w:pPr>
          </w:p>
          <w:p>
            <w:pPr>
              <w:pStyle w:val="0"/>
              <w:wordWrap w:val="0"/>
              <w:overflowPunct w:val="0"/>
              <w:autoSpaceDE w:val="0"/>
              <w:autoSpaceDN w:val="0"/>
              <w:spacing w:line="240" w:lineRule="exact"/>
              <w:jc w:val="both"/>
              <w:rPr>
                <w:rFonts w:hint="default"/>
              </w:rPr>
            </w:pPr>
            <w:r>
              <w:rPr>
                <w:rFonts w:hint="default" w:ascii="ＭＳ 明朝" w:hAnsi="ＭＳ 明朝" w:eastAsia="ＭＳ 明朝"/>
                <w:kern w:val="2"/>
                <w:sz w:val="21"/>
              </w:rPr>
              <w:t>［注意］</w:t>
            </w:r>
          </w:p>
          <w:p>
            <w:pPr>
              <w:pStyle w:val="0"/>
              <w:wordWrap w:val="0"/>
              <w:overflowPunct w:val="0"/>
              <w:autoSpaceDE w:val="0"/>
              <w:autoSpaceDN w:val="0"/>
              <w:spacing w:line="240" w:lineRule="exact"/>
              <w:jc w:val="both"/>
              <w:rPr>
                <w:rFonts w:hint="default"/>
              </w:rPr>
            </w:pPr>
          </w:p>
          <w:p>
            <w:pPr>
              <w:pStyle w:val="0"/>
              <w:wordWrap w:val="0"/>
              <w:overflowPunct w:val="0"/>
              <w:autoSpaceDE w:val="0"/>
              <w:autoSpaceDN w:val="0"/>
              <w:spacing w:line="240" w:lineRule="exact"/>
              <w:ind w:left="105" w:hanging="105"/>
              <w:jc w:val="both"/>
              <w:rPr>
                <w:rFonts w:hint="default"/>
              </w:rPr>
            </w:pPr>
            <w:r>
              <w:rPr>
                <w:rFonts w:hint="default" w:ascii="ＭＳ 明朝" w:hAnsi="ＭＳ 明朝" w:eastAsia="ＭＳ 明朝"/>
                <w:kern w:val="2"/>
                <w:sz w:val="21"/>
              </w:rPr>
              <w:t>1</w:t>
            </w:r>
            <w:r>
              <w:rPr>
                <w:rFonts w:hint="default" w:ascii="ＭＳ 明朝" w:hAnsi="ＭＳ 明朝" w:eastAsia="ＭＳ 明朝"/>
                <w:kern w:val="2"/>
                <w:sz w:val="21"/>
              </w:rPr>
              <w:t>　法人の場合は、名称及び代表者名を記入してください。</w:t>
            </w:r>
          </w:p>
          <w:p>
            <w:pPr>
              <w:pStyle w:val="0"/>
              <w:wordWrap w:val="0"/>
              <w:overflowPunct w:val="0"/>
              <w:autoSpaceDE w:val="0"/>
              <w:autoSpaceDN w:val="0"/>
              <w:spacing w:line="240" w:lineRule="exact"/>
              <w:jc w:val="both"/>
              <w:rPr>
                <w:rFonts w:hint="default"/>
              </w:rPr>
            </w:pPr>
          </w:p>
          <w:p>
            <w:pPr>
              <w:pStyle w:val="0"/>
              <w:wordWrap w:val="0"/>
              <w:overflowPunct w:val="0"/>
              <w:autoSpaceDE w:val="0"/>
              <w:autoSpaceDN w:val="0"/>
              <w:spacing w:line="240" w:lineRule="exact"/>
              <w:ind w:left="108" w:hanging="108"/>
              <w:jc w:val="both"/>
              <w:rPr>
                <w:rFonts w:hint="default"/>
              </w:rPr>
            </w:pPr>
            <w:r>
              <w:rPr>
                <w:rFonts w:hint="default" w:ascii="ＭＳ 明朝" w:hAnsi="ＭＳ 明朝" w:eastAsia="ＭＳ 明朝"/>
                <w:kern w:val="2"/>
                <w:sz w:val="21"/>
              </w:rPr>
              <w:t>2</w:t>
            </w:r>
            <w:r>
              <w:rPr>
                <w:rFonts w:hint="default" w:ascii="ＭＳ 明朝" w:hAnsi="ＭＳ 明朝" w:eastAsia="ＭＳ 明朝"/>
                <w:kern w:val="2"/>
                <w:sz w:val="21"/>
              </w:rPr>
              <w:t>　都市計画案との利害関係がない方は、公述人になることができません。ただし、都市計画案に係る都市計画区域に居住を有する方は、利害関係は不要です。</w:t>
            </w:r>
          </w:p>
          <w:p>
            <w:pPr>
              <w:pStyle w:val="0"/>
              <w:wordWrap w:val="0"/>
              <w:overflowPunct w:val="0"/>
              <w:autoSpaceDE w:val="0"/>
              <w:autoSpaceDN w:val="0"/>
              <w:spacing w:line="240" w:lineRule="exact"/>
              <w:jc w:val="both"/>
              <w:rPr>
                <w:rFonts w:hint="default"/>
              </w:rPr>
            </w:pPr>
          </w:p>
          <w:p>
            <w:pPr>
              <w:pStyle w:val="0"/>
              <w:wordWrap w:val="0"/>
              <w:overflowPunct w:val="0"/>
              <w:autoSpaceDE w:val="0"/>
              <w:autoSpaceDN w:val="0"/>
              <w:spacing w:line="240" w:lineRule="exact"/>
              <w:ind w:left="105" w:hanging="105"/>
              <w:jc w:val="both"/>
              <w:rPr>
                <w:rFonts w:hint="default"/>
              </w:rPr>
            </w:pPr>
            <w:r>
              <w:rPr>
                <w:rFonts w:hint="default" w:ascii="ＭＳ 明朝" w:hAnsi="ＭＳ 明朝" w:eastAsia="ＭＳ 明朝"/>
                <w:kern w:val="2"/>
                <w:sz w:val="21"/>
              </w:rPr>
              <w:t>3</w:t>
            </w:r>
            <w:r>
              <w:rPr>
                <w:rFonts w:hint="default" w:ascii="ＭＳ 明朝" w:hAnsi="ＭＳ 明朝" w:eastAsia="ＭＳ 明朝"/>
                <w:kern w:val="2"/>
                <w:sz w:val="21"/>
              </w:rPr>
              <w:t>　上記の都市計画の案に直接関係がない意見については、述べることができません。</w:t>
            </w:r>
          </w:p>
          <w:p>
            <w:pPr>
              <w:pStyle w:val="0"/>
              <w:wordWrap w:val="0"/>
              <w:overflowPunct w:val="0"/>
              <w:autoSpaceDE w:val="0"/>
              <w:autoSpaceDN w:val="0"/>
              <w:spacing w:line="240" w:lineRule="exact"/>
              <w:jc w:val="both"/>
              <w:rPr>
                <w:rFonts w:hint="default"/>
              </w:rPr>
            </w:pPr>
          </w:p>
          <w:p>
            <w:pPr>
              <w:pStyle w:val="0"/>
              <w:wordWrap w:val="0"/>
              <w:overflowPunct w:val="0"/>
              <w:autoSpaceDE w:val="0"/>
              <w:autoSpaceDN w:val="0"/>
              <w:spacing w:line="240" w:lineRule="exact"/>
              <w:ind w:left="105" w:hanging="105"/>
              <w:jc w:val="both"/>
              <w:rPr>
                <w:rFonts w:hint="default"/>
              </w:rPr>
            </w:pPr>
            <w:r>
              <w:rPr>
                <w:rFonts w:hint="default" w:ascii="ＭＳ 明朝" w:hAnsi="ＭＳ 明朝" w:eastAsia="ＭＳ 明朝"/>
                <w:kern w:val="2"/>
                <w:sz w:val="21"/>
              </w:rPr>
              <w:t>4</w:t>
            </w:r>
            <w:r>
              <w:rPr>
                <w:rFonts w:hint="default" w:ascii="ＭＳ 明朝" w:hAnsi="ＭＳ 明朝" w:eastAsia="ＭＳ 明朝"/>
                <w:kern w:val="2"/>
                <w:sz w:val="21"/>
              </w:rPr>
              <w:t>　同趣旨の意見が多数あるときは、公述人となる方を選定することがあります。</w:t>
            </w:r>
          </w:p>
          <w:p>
            <w:pPr>
              <w:pStyle w:val="0"/>
              <w:wordWrap w:val="0"/>
              <w:overflowPunct w:val="0"/>
              <w:autoSpaceDE w:val="0"/>
              <w:autoSpaceDN w:val="0"/>
              <w:spacing w:line="240" w:lineRule="exact"/>
              <w:jc w:val="both"/>
              <w:rPr>
                <w:rFonts w:hint="default"/>
              </w:rPr>
            </w:pPr>
          </w:p>
          <w:p>
            <w:pPr>
              <w:pStyle w:val="0"/>
              <w:wordWrap w:val="0"/>
              <w:overflowPunct w:val="0"/>
              <w:autoSpaceDE w:val="0"/>
              <w:autoSpaceDN w:val="0"/>
              <w:spacing w:line="240" w:lineRule="exact"/>
              <w:ind w:left="105" w:hanging="105"/>
              <w:jc w:val="both"/>
              <w:rPr>
                <w:rFonts w:hint="default"/>
              </w:rPr>
            </w:pPr>
            <w:r>
              <w:rPr>
                <w:rFonts w:hint="default" w:ascii="ＭＳ 明朝" w:hAnsi="ＭＳ 明朝" w:eastAsia="ＭＳ 明朝"/>
                <w:kern w:val="2"/>
                <w:sz w:val="21"/>
              </w:rPr>
              <w:t>5</w:t>
            </w:r>
            <w:r>
              <w:rPr>
                <w:rFonts w:hint="default" w:ascii="ＭＳ 明朝" w:hAnsi="ＭＳ 明朝" w:eastAsia="ＭＳ 明朝"/>
                <w:kern w:val="2"/>
                <w:sz w:val="21"/>
              </w:rPr>
              <w:t>　公述人が意見を述べる時間については、町長が定める時間とします。</w:t>
            </w:r>
          </w:p>
        </w:tc>
      </w:tr>
    </w:tbl>
    <w:p>
      <w:pPr>
        <w:pStyle w:val="0"/>
        <w:wordWrap w:val="0"/>
        <w:overflowPunct w:val="0"/>
        <w:autoSpaceDE w:val="0"/>
        <w:autoSpaceDN w:val="0"/>
        <w:spacing w:line="60" w:lineRule="exact"/>
        <w:jc w:val="both"/>
        <w:rPr>
          <w:rFonts w:hint="default"/>
        </w:rPr>
      </w:pPr>
    </w:p>
    <w:sectPr>
      <w:pgSz w:w="11906" w:h="16838"/>
      <w:pgMar w:top="1701" w:right="1701" w:bottom="1701" w:left="1701"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ourier New">
    <w:panose1 w:val="00000000000000000000"/>
    <w:charset w:val="00"/>
    <w:family w:val="modern"/>
    <w:notTrueType/>
    <w:pitch w:val="fixed"/>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00"/>
    <w:family w:val="roman"/>
    <w:notTrueType/>
    <w:pitch w:val="fixed"/>
    <w:sig w:usb0="00000000" w:usb1="00000000" w:usb2="00000000" w:usb3="00000000" w:csb0="00000000" w:csb1="00000000"/>
  </w:font>
  <w:font w:name="Times New Roman (Arabic)">
    <w:panose1 w:val="00000000000000000000"/>
    <w:charset w:val="00"/>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Courier New CE">
    <w:panose1 w:val="00000000000000000000"/>
    <w:charset w:val="EE"/>
    <w:family w:val="modern"/>
    <w:notTrueType/>
    <w:pitch w:val="fixed"/>
    <w:sig w:usb0="00000000" w:usb1="00000000" w:usb2="00000000" w:usb3="00000000" w:csb0="02000000" w:csb1="00000000"/>
  </w:font>
  <w:font w:name="Courier New CYR">
    <w:panose1 w:val="00000000000000000000"/>
    <w:charset w:val="CC"/>
    <w:family w:val="modern"/>
    <w:notTrueType/>
    <w:pitch w:val="fixed"/>
    <w:sig w:usb0="00000000" w:usb1="00000000" w:usb2="00000000" w:usb3="00000000" w:csb0="04000000" w:csb1="00000000"/>
  </w:font>
  <w:font w:name="Courier New Greek">
    <w:panose1 w:val="00000000000000000000"/>
    <w:charset w:val="A1"/>
    <w:family w:val="modern"/>
    <w:notTrueType/>
    <w:pitch w:val="fixed"/>
    <w:sig w:usb0="00000000" w:usb1="00000000" w:usb2="00000000" w:usb3="00000000" w:csb0="08000000" w:csb1="00000000"/>
  </w:font>
  <w:font w:name="Courier New TUR">
    <w:panose1 w:val="00000000000000000000"/>
    <w:charset w:val="A2"/>
    <w:family w:val="modern"/>
    <w:notTrueType/>
    <w:pitch w:val="fixed"/>
    <w:sig w:usb0="00000000" w:usb1="00000000" w:usb2="00000000" w:usb3="00000000" w:csb0="10000000" w:csb1="00000000"/>
  </w:font>
  <w:font w:name="Courier New (Hebrew)">
    <w:panose1 w:val="00000000000000000000"/>
    <w:charset w:val="00"/>
    <w:family w:val="modern"/>
    <w:notTrueType/>
    <w:pitch w:val="fixed"/>
    <w:sig w:usb0="00000000" w:usb1="00000000" w:usb2="00000000" w:usb3="00000000" w:csb0="00000000" w:csb1="00000000"/>
  </w:font>
  <w:font w:name="Courier New (Arabic)">
    <w:panose1 w:val="00000000000000000000"/>
    <w:charset w:val="00"/>
    <w:family w:val="modern"/>
    <w:notTrueType/>
    <w:pitch w:val="fixed"/>
    <w:sig w:usb0="00000000" w:usb1="00000000" w:usb2="00000000" w:usb3="00000000" w:csb0="00000000" w:csb1="00000000"/>
  </w:font>
  <w:font w:name="Courier New Baltic">
    <w:panose1 w:val="00000000000000000000"/>
    <w:charset w:val="BA"/>
    <w:family w:val="modern"/>
    <w:notTrueType/>
    <w:pitch w:val="fixed"/>
    <w:sig w:usb0="00000000" w:usb1="00000000" w:usb2="00000000" w:usb3="00000000" w:csb0="FF000000" w:csb1="00000000"/>
  </w:font>
  <w:font w:name="Courier New (Vietnamese)">
    <w:panose1 w:val="00000000000000000000"/>
    <w:charset w:val="80"/>
    <w:family w:val="moder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Century CE">
    <w:panose1 w:val="00000000000000000000"/>
    <w:charset w:val="00"/>
    <w:family w:val="roman"/>
    <w:notTrueType/>
    <w:pitch w:val="fixed"/>
    <w:sig w:usb0="00000000" w:usb1="00000000" w:usb2="00000000" w:usb3="00000000" w:csb0="00000000" w:csb1="00000000"/>
  </w:font>
  <w:font w:name="Century Cyr">
    <w:panose1 w:val="00000000000000000000"/>
    <w:charset w:val="00"/>
    <w:family w:val="roman"/>
    <w:notTrueType/>
    <w:pitch w:val="fixed"/>
    <w:sig w:usb0="00000000" w:usb1="00000000" w:usb2="00000000" w:usb3="00000000" w:csb0="00000000" w:csb1="00000000"/>
  </w:font>
  <w:font w:name="Century Greek">
    <w:panose1 w:val="00000000000000000000"/>
    <w:charset w:val="00"/>
    <w:family w:val="roman"/>
    <w:notTrueType/>
    <w:pitch w:val="fixed"/>
    <w:sig w:usb0="00000000" w:usb1="00000000" w:usb2="00000000" w:usb3="00000000" w:csb0="00000000" w:csb1="00000000"/>
  </w:font>
  <w:font w:name="Century Tur">
    <w:panose1 w:val="00000000000000000000"/>
    <w:charset w:val="00"/>
    <w:family w:val="roman"/>
    <w:notTrueType/>
    <w:pitch w:val="fixed"/>
    <w:sig w:usb0="00000000" w:usb1="00000000" w:usb2="00000000" w:usb3="00000000" w:csb0="00000000" w:csb1="00000000"/>
  </w:font>
  <w:font w:name="Century Baltic">
    <w:panose1 w:val="00000000000000000000"/>
    <w:charset w:val="00"/>
    <w:family w:val="roman"/>
    <w:notTrueType/>
    <w:pitch w:val="fixed"/>
    <w:sig w:usb0="00000000" w:usb1="00000000" w:usb2="00000000" w:usb3="00000000" w:csb0="00000000" w:csb1="00000000"/>
  </w:font>
  <w:font w:name="@ＭＳ 明朝 Western">
    <w:panose1 w:val="00000000000000000000"/>
    <w:charset w:val="00"/>
    <w:family w:val="roman"/>
    <w:notTrueType/>
    <w:pitch w:val="fixed"/>
    <w:sig w:usb0="00000000" w:usb1="00000000" w:usb2="00000000" w:usb3="00000000" w:csb0="00000000" w:csb1="00000000"/>
  </w:font>
  <w:font w:name="@ＭＳ 明朝 CE">
    <w:panose1 w:val="00000000000000000000"/>
    <w:charset w:val="EE"/>
    <w:family w:val="roman"/>
    <w:notTrueType/>
    <w:pitch w:val="fixed"/>
    <w:sig w:usb0="00000000" w:usb1="00000000" w:usb2="00000000" w:usb3="00000000" w:csb0="00000000" w:csb1="00000000"/>
  </w:font>
  <w:font w:name="@ＭＳ 明朝 Cyr">
    <w:panose1 w:val="00000000000000000000"/>
    <w:charset w:val="CC"/>
    <w:family w:val="roman"/>
    <w:notTrueType/>
    <w:pitch w:val="fixed"/>
    <w:sig w:usb0="00000000" w:usb1="00000000" w:usb2="00000000" w:usb3="00000000" w:csb0="00000000" w:csb1="00000000"/>
  </w:font>
  <w:font w:name="@ＭＳ 明朝 Greek">
    <w:panose1 w:val="00000000000000000000"/>
    <w:charset w:val="A1"/>
    <w:family w:val="roman"/>
    <w:notTrueType/>
    <w:pitch w:val="fixed"/>
    <w:sig w:usb0="00000000" w:usb1="00000000" w:usb2="00000000" w:usb3="00000000" w:csb0="00000000" w:csb1="00000000"/>
  </w:font>
  <w:font w:name="@ＭＳ 明朝 Tur">
    <w:panose1 w:val="00000000000000000000"/>
    <w:charset w:val="A2"/>
    <w:family w:val="roman"/>
    <w:notTrueType/>
    <w:pitch w:val="fixed"/>
    <w:sig w:usb0="00000000" w:usb1="00000000" w:usb2="00000000" w:usb3="00000000" w:csb0="00000000" w:csb1="00000000"/>
  </w:font>
  <w:font w:name="@ＭＳ 明朝 Baltic">
    <w:panose1 w:val="00000000000000000000"/>
    <w:charset w:val="BA"/>
    <w:family w:val="roma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rawingGridHorizontalSpacing w:val="105"/>
  <w:drawingGridVerticalSpacing w:val="335"/>
  <w:displayHorizontalDrawingGridEvery w:val="0"/>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ＭＳ 明朝" w:hAnsi="ＭＳ 明朝"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0"/>
    <w:uiPriority w:val="0"/>
    <w:pPr>
      <w:tabs>
        <w:tab w:val="center" w:leader="none" w:pos="4252"/>
        <w:tab w:val="right" w:leader="none" w:pos="8504"/>
      </w:tabs>
      <w:snapToGrid w:val="0"/>
    </w:pPr>
  </w:style>
  <w:style w:type="paragraph" w:styleId="16">
    <w:name w:val="footer"/>
    <w:basedOn w:val="0"/>
    <w:next w:val="16"/>
    <w:link w:val="0"/>
    <w:uiPriority w:val="0"/>
    <w:pPr>
      <w:tabs>
        <w:tab w:val="center" w:leader="none" w:pos="4252"/>
        <w:tab w:val="right" w:leader="none" w:pos="8504"/>
      </w:tabs>
      <w:snapToGrid w:val="0"/>
    </w:pPr>
  </w:style>
  <w:style w:type="character" w:styleId="17">
    <w:name w:val="page number"/>
    <w:basedOn w:val="10"/>
    <w:next w:val="17"/>
    <w:link w:val="0"/>
    <w:uiPriority w:val="0"/>
  </w:style>
  <w:style w:type="paragraph" w:styleId="18" w:customStyle="1">
    <w:name w:val="Note Heading"/>
    <w:basedOn w:val="0"/>
    <w:next w:val="0"/>
    <w:link w:val="0"/>
    <w:uiPriority w:val="0"/>
    <w:qFormat/>
    <w:pPr>
      <w:jc w:val="center"/>
    </w:pPr>
  </w:style>
  <w:style w:type="paragraph" w:styleId="19">
    <w:name w:val="Closing"/>
    <w:basedOn w:val="0"/>
    <w:next w:val="19"/>
    <w:link w:val="0"/>
    <w:uiPriority w:val="0"/>
    <w:pPr>
      <w:jc w:val="right"/>
    </w:p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TotalTime>
  <Pages>1</Pages>
  <Words>87</Words>
  <Characters>498</Characters>
  <Application>JUST Note</Application>
  <Lines>0</Lines>
  <Paragraphs>0</Paragraphs>
  <CharactersWithSpaces>584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別記様式(第5条関係)</dc:title>
  <dc:creator>(株)ぎょうせい</dc:creator>
  <cp:lastModifiedBy>照屋 梨加</cp:lastModifiedBy>
  <cp:lastPrinted>2006-02-13T16:09:00Z</cp:lastPrinted>
  <dcterms:created xsi:type="dcterms:W3CDTF">2012-06-06T17:44:00Z</dcterms:created>
  <dcterms:modified xsi:type="dcterms:W3CDTF">2025-10-10T11:03:34Z</dcterms:modified>
  <cp:revision>5</cp:revision>
</cp:coreProperties>
</file>